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41B7" w:rsidRPr="00A241B7" w:rsidRDefault="00F3749E" w:rsidP="00A241B7">
      <w:pPr>
        <w:spacing w:line="240" w:lineRule="auto"/>
        <w:rPr>
          <w:b/>
        </w:rPr>
      </w:pPr>
      <w:r>
        <w:rPr>
          <w:b/>
        </w:rPr>
        <w:t>You Can Do This</w:t>
      </w:r>
      <w:r>
        <w:rPr>
          <w:b/>
        </w:rPr>
        <w:br/>
      </w:r>
      <w:bookmarkStart w:id="0" w:name="_GoBack"/>
      <w:bookmarkEnd w:id="0"/>
      <w:r w:rsidR="00A241B7" w:rsidRPr="00A241B7">
        <w:rPr>
          <w:b/>
        </w:rPr>
        <w:t>Acts 13-14</w:t>
      </w:r>
    </w:p>
    <w:p w:rsidR="00A241B7" w:rsidRPr="00A241B7" w:rsidRDefault="00F3749E" w:rsidP="00A241B7">
      <w:pPr>
        <w:spacing w:line="240" w:lineRule="auto"/>
      </w:pPr>
      <w:r>
        <w:rPr>
          <w:b/>
        </w:rPr>
        <w:br/>
        <w:t>1._______________________</w:t>
      </w:r>
      <w:r w:rsidR="00A241B7" w:rsidRPr="00A241B7">
        <w:rPr>
          <w:b/>
        </w:rPr>
        <w:t>__ the Voice of God</w:t>
      </w:r>
      <w:r w:rsidR="00A241B7" w:rsidRPr="00A241B7">
        <w:rPr>
          <w:b/>
        </w:rPr>
        <w:br/>
      </w:r>
      <w:r w:rsidR="00A241B7" w:rsidRPr="00A241B7">
        <w:rPr>
          <w:i/>
        </w:rPr>
        <w:t>“the Holy Spirit said…..” Acts 13:2</w:t>
      </w:r>
      <w:r w:rsidR="00A241B7" w:rsidRPr="00A241B7">
        <w:rPr>
          <w:i/>
        </w:rPr>
        <w:br/>
      </w:r>
    </w:p>
    <w:p w:rsidR="00A241B7" w:rsidRPr="00A241B7" w:rsidRDefault="00A241B7" w:rsidP="00A241B7">
      <w:pPr>
        <w:spacing w:line="240" w:lineRule="auto"/>
      </w:pPr>
    </w:p>
    <w:p w:rsidR="00A241B7" w:rsidRPr="00A241B7" w:rsidRDefault="00F3749E" w:rsidP="00A241B7">
      <w:pPr>
        <w:pStyle w:val="NormalWeb"/>
        <w:spacing w:before="0" w:beforeAutospacing="0" w:after="240" w:afterAutospacing="0"/>
        <w:rPr>
          <w:rStyle w:val="Emphasis"/>
          <w:rFonts w:asciiTheme="minorHAnsi" w:hAnsiTheme="minorHAnsi" w:cs="Helvetica"/>
          <w:b/>
          <w:color w:val="000000"/>
          <w:sz w:val="22"/>
          <w:szCs w:val="22"/>
        </w:rPr>
      </w:pPr>
      <w:r>
        <w:rPr>
          <w:rStyle w:val="Emphasis"/>
          <w:rFonts w:asciiTheme="minorHAnsi" w:hAnsiTheme="minorHAnsi" w:cs="Helvetica"/>
          <w:b/>
          <w:i w:val="0"/>
          <w:color w:val="000000"/>
          <w:sz w:val="22"/>
          <w:szCs w:val="22"/>
        </w:rPr>
        <w:t>2. _________________________</w:t>
      </w:r>
      <w:r w:rsidR="00A241B7" w:rsidRPr="00A241B7">
        <w:rPr>
          <w:rStyle w:val="Emphasis"/>
          <w:rFonts w:asciiTheme="minorHAnsi" w:hAnsiTheme="minorHAnsi" w:cs="Helvetica"/>
          <w:b/>
          <w:i w:val="0"/>
          <w:color w:val="000000"/>
          <w:sz w:val="22"/>
          <w:szCs w:val="22"/>
        </w:rPr>
        <w:t>__________ the gospel</w:t>
      </w:r>
      <w:r w:rsidR="00A241B7" w:rsidRPr="00A241B7">
        <w:rPr>
          <w:rStyle w:val="Emphasis"/>
          <w:rFonts w:asciiTheme="minorHAnsi" w:hAnsiTheme="minorHAnsi" w:cs="Helvetica"/>
          <w:b/>
          <w:i w:val="0"/>
          <w:color w:val="000000"/>
          <w:sz w:val="22"/>
          <w:szCs w:val="22"/>
        </w:rPr>
        <w:br/>
      </w:r>
      <w:r w:rsidR="00A241B7" w:rsidRPr="00A241B7">
        <w:rPr>
          <w:rStyle w:val="Emphasis"/>
          <w:rFonts w:asciiTheme="minorHAnsi" w:hAnsiTheme="minorHAnsi" w:cs="Helvetica"/>
          <w:color w:val="000000"/>
          <w:sz w:val="22"/>
          <w:szCs w:val="22"/>
        </w:rPr>
        <w:t>“After preaching the Good News…”  Acts 14:21</w:t>
      </w:r>
      <w:r w:rsidR="00A241B7" w:rsidRPr="00A241B7">
        <w:rPr>
          <w:rStyle w:val="Emphasis"/>
          <w:rFonts w:asciiTheme="minorHAnsi" w:hAnsiTheme="minorHAnsi" w:cs="Helvetica"/>
          <w:color w:val="000000"/>
          <w:sz w:val="22"/>
          <w:szCs w:val="22"/>
        </w:rPr>
        <w:br/>
      </w:r>
    </w:p>
    <w:p w:rsidR="00A241B7" w:rsidRPr="00A241B7" w:rsidRDefault="00A241B7" w:rsidP="00A241B7">
      <w:pPr>
        <w:pStyle w:val="NormalWeb"/>
        <w:spacing w:before="0" w:beforeAutospacing="0" w:after="240" w:afterAutospacing="0"/>
        <w:rPr>
          <w:rStyle w:val="Emphasis"/>
          <w:rFonts w:asciiTheme="minorHAnsi" w:hAnsiTheme="minorHAnsi" w:cs="Helvetica"/>
          <w:color w:val="000000"/>
          <w:sz w:val="22"/>
          <w:szCs w:val="22"/>
        </w:rPr>
      </w:pPr>
      <w:r w:rsidRPr="00A241B7">
        <w:rPr>
          <w:rStyle w:val="Emphasis"/>
          <w:rFonts w:asciiTheme="minorHAnsi" w:hAnsiTheme="minorHAnsi" w:cs="Helvetica"/>
          <w:b/>
          <w:i w:val="0"/>
          <w:color w:val="000000"/>
          <w:sz w:val="22"/>
          <w:szCs w:val="22"/>
        </w:rPr>
        <w:t>3. _</w:t>
      </w:r>
      <w:r w:rsidR="00F3749E">
        <w:rPr>
          <w:rStyle w:val="Emphasis"/>
          <w:rFonts w:asciiTheme="minorHAnsi" w:hAnsiTheme="minorHAnsi" w:cs="Helvetica"/>
          <w:b/>
          <w:i w:val="0"/>
          <w:color w:val="000000"/>
          <w:sz w:val="22"/>
          <w:szCs w:val="22"/>
        </w:rPr>
        <w:t>____________________________</w:t>
      </w:r>
      <w:r w:rsidRPr="00A241B7">
        <w:rPr>
          <w:rStyle w:val="Emphasis"/>
          <w:rFonts w:asciiTheme="minorHAnsi" w:hAnsiTheme="minorHAnsi" w:cs="Helvetica"/>
          <w:b/>
          <w:i w:val="0"/>
          <w:color w:val="000000"/>
          <w:sz w:val="22"/>
          <w:szCs w:val="22"/>
        </w:rPr>
        <w:t>____ Other Believers</w:t>
      </w:r>
      <w:r w:rsidRPr="00A241B7">
        <w:rPr>
          <w:rStyle w:val="Emphasis"/>
          <w:rFonts w:asciiTheme="minorHAnsi" w:hAnsiTheme="minorHAnsi" w:cs="Helvetica"/>
          <w:color w:val="000000"/>
          <w:sz w:val="22"/>
          <w:szCs w:val="22"/>
        </w:rPr>
        <w:br/>
        <w:t>“…where they strengthened the believers. They encouraged them to continue in the faith, reminding them that we must suffer many hardships to enter the Kingdom of God. Acts 14:22</w:t>
      </w:r>
    </w:p>
    <w:p w:rsidR="00A241B7" w:rsidRPr="00A241B7" w:rsidRDefault="00F3749E" w:rsidP="00A241B7">
      <w:pPr>
        <w:pStyle w:val="NormalWeb"/>
        <w:spacing w:before="0" w:beforeAutospacing="0" w:after="240" w:afterAutospacing="0"/>
        <w:rPr>
          <w:rFonts w:asciiTheme="minorHAnsi" w:hAnsiTheme="minorHAnsi"/>
          <w:sz w:val="22"/>
          <w:szCs w:val="22"/>
        </w:rPr>
      </w:pPr>
      <w:r>
        <w:rPr>
          <w:rStyle w:val="Emphasis"/>
          <w:rFonts w:asciiTheme="minorHAnsi" w:hAnsiTheme="minorHAnsi" w:cs="Helvetica"/>
          <w:b/>
          <w:i w:val="0"/>
          <w:color w:val="000000"/>
          <w:sz w:val="22"/>
          <w:szCs w:val="22"/>
        </w:rPr>
        <w:t>4. _____________</w:t>
      </w:r>
      <w:r w:rsidR="00A241B7" w:rsidRPr="00A241B7">
        <w:rPr>
          <w:rStyle w:val="Emphasis"/>
          <w:rFonts w:asciiTheme="minorHAnsi" w:hAnsiTheme="minorHAnsi" w:cs="Helvetica"/>
          <w:b/>
          <w:i w:val="0"/>
          <w:color w:val="000000"/>
          <w:sz w:val="22"/>
          <w:szCs w:val="22"/>
        </w:rPr>
        <w:t>__ a Bible Believing, Gospel Focused Church</w:t>
      </w:r>
      <w:r w:rsidR="00A241B7" w:rsidRPr="00A241B7">
        <w:rPr>
          <w:rStyle w:val="Emphasis"/>
          <w:rFonts w:asciiTheme="minorHAnsi" w:hAnsiTheme="minorHAnsi" w:cs="Helvetica"/>
          <w:b/>
          <w:i w:val="0"/>
          <w:color w:val="000000"/>
          <w:sz w:val="22"/>
          <w:szCs w:val="22"/>
        </w:rPr>
        <w:br/>
      </w:r>
      <w:r w:rsidR="00A241B7" w:rsidRPr="00A241B7">
        <w:rPr>
          <w:rStyle w:val="Emphasis"/>
          <w:rFonts w:asciiTheme="minorHAnsi" w:hAnsiTheme="minorHAnsi" w:cs="Helvetica"/>
          <w:color w:val="000000"/>
          <w:sz w:val="22"/>
          <w:szCs w:val="22"/>
        </w:rPr>
        <w:t>Paul and Barnabas also appointed elders in every church. With prayer and fasting, they turned the elders over to the care of the Lord, in whom they had put their trust.</w:t>
      </w:r>
      <w:r w:rsidR="00A241B7" w:rsidRPr="00A241B7">
        <w:rPr>
          <w:rFonts w:asciiTheme="minorHAnsi" w:hAnsiTheme="minorHAnsi"/>
          <w:sz w:val="22"/>
          <w:szCs w:val="22"/>
        </w:rPr>
        <w:t xml:space="preserve">  Acts 14:23</w:t>
      </w:r>
      <w:r w:rsidR="00A241B7" w:rsidRPr="00A241B7">
        <w:rPr>
          <w:rFonts w:asciiTheme="minorHAnsi" w:hAnsiTheme="minorHAnsi"/>
          <w:sz w:val="22"/>
          <w:szCs w:val="22"/>
        </w:rPr>
        <w:br/>
      </w:r>
      <w:r>
        <w:rPr>
          <w:rFonts w:asciiTheme="minorHAnsi" w:hAnsiTheme="minorHAnsi" w:cs="Helvetica"/>
          <w:b/>
          <w:color w:val="000000"/>
          <w:sz w:val="22"/>
          <w:szCs w:val="22"/>
        </w:rPr>
        <w:br/>
        <w:t>5. __________________</w:t>
      </w:r>
      <w:r w:rsidR="00A241B7" w:rsidRPr="00A241B7">
        <w:rPr>
          <w:rFonts w:asciiTheme="minorHAnsi" w:hAnsiTheme="minorHAnsi" w:cs="Helvetica"/>
          <w:b/>
          <w:color w:val="000000"/>
          <w:sz w:val="22"/>
          <w:szCs w:val="22"/>
        </w:rPr>
        <w:t>_______ in the God of the Universe</w:t>
      </w:r>
      <w:r w:rsidR="00A241B7" w:rsidRPr="00A241B7">
        <w:rPr>
          <w:rFonts w:asciiTheme="minorHAnsi" w:hAnsiTheme="minorHAnsi" w:cs="Helvetica"/>
          <w:color w:val="000000"/>
          <w:sz w:val="22"/>
          <w:szCs w:val="22"/>
          <w:u w:val="single"/>
        </w:rPr>
        <w:t xml:space="preserve"> </w:t>
      </w:r>
      <w:r w:rsidR="00A241B7" w:rsidRPr="00A241B7">
        <w:rPr>
          <w:rFonts w:asciiTheme="minorHAnsi" w:hAnsiTheme="minorHAnsi" w:cs="Helvetica"/>
          <w:color w:val="000000"/>
          <w:sz w:val="22"/>
          <w:szCs w:val="22"/>
          <w:u w:val="single"/>
        </w:rPr>
        <w:br/>
      </w:r>
      <w:r w:rsidR="00A241B7" w:rsidRPr="00A241B7">
        <w:rPr>
          <w:rStyle w:val="Emphasis"/>
          <w:rFonts w:asciiTheme="minorHAnsi" w:hAnsiTheme="minorHAnsi" w:cs="Helvetica"/>
          <w:color w:val="000000"/>
          <w:sz w:val="22"/>
          <w:szCs w:val="22"/>
        </w:rPr>
        <w:t>Paul and Barnabas also appointed elders in every church. With prayer and fasting, they turned the elders over to the care of the Lord, in whom they had put their trust.</w:t>
      </w:r>
      <w:r w:rsidR="00A241B7" w:rsidRPr="00A241B7">
        <w:rPr>
          <w:rFonts w:asciiTheme="minorHAnsi" w:hAnsiTheme="minorHAnsi"/>
          <w:sz w:val="22"/>
          <w:szCs w:val="22"/>
        </w:rPr>
        <w:t xml:space="preserve">  Acts 14:23</w:t>
      </w:r>
    </w:p>
    <w:p w:rsidR="00A241B7" w:rsidRPr="00966E09" w:rsidRDefault="00A241B7" w:rsidP="00A241B7">
      <w:pPr>
        <w:pStyle w:val="NormalWeb"/>
        <w:spacing w:before="0" w:beforeAutospacing="0" w:after="240" w:afterAutospacing="0"/>
        <w:rPr>
          <w:rFonts w:asciiTheme="minorHAnsi" w:hAnsiTheme="minorHAnsi"/>
          <w:color w:val="1F2326"/>
          <w:sz w:val="20"/>
          <w:szCs w:val="22"/>
        </w:rPr>
      </w:pPr>
      <w:r w:rsidRPr="00966E09">
        <w:rPr>
          <w:rFonts w:asciiTheme="minorHAnsi" w:hAnsiTheme="minorHAnsi" w:cs="Helvetica"/>
          <w:color w:val="000000"/>
          <w:sz w:val="20"/>
          <w:szCs w:val="22"/>
          <w:u w:val="single"/>
        </w:rPr>
        <w:t xml:space="preserve"> </w:t>
      </w:r>
    </w:p>
    <w:p w:rsidR="00A241B7" w:rsidRPr="00A241B7" w:rsidRDefault="00A241B7" w:rsidP="00A241B7">
      <w:pPr>
        <w:spacing w:line="240" w:lineRule="auto"/>
        <w:rPr>
          <w:b/>
          <w:sz w:val="16"/>
        </w:rPr>
      </w:pPr>
      <w:r w:rsidRPr="00A241B7">
        <w:rPr>
          <w:rFonts w:cs="Arial"/>
          <w:b/>
          <w:color w:val="404040"/>
          <w:szCs w:val="27"/>
          <w:shd w:val="clear" w:color="auto" w:fill="FFFFFF"/>
        </w:rPr>
        <w:t>Most successful leaders, teams, and individuals spend time on things __________________________________________.</w:t>
      </w:r>
    </w:p>
    <w:p w:rsidR="009A5D72" w:rsidRPr="00A241B7" w:rsidRDefault="009A5D72">
      <w:pPr>
        <w:rPr>
          <w:sz w:val="18"/>
        </w:rPr>
      </w:pPr>
    </w:p>
    <w:sectPr w:rsidR="009A5D72" w:rsidRPr="00A241B7" w:rsidSect="00336819">
      <w:pgSz w:w="15840" w:h="12240" w:orient="landscape"/>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41B7"/>
    <w:rsid w:val="009A5D72"/>
    <w:rsid w:val="00A241B7"/>
    <w:rsid w:val="00F374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41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241B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241B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41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241B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241B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154</Words>
  <Characters>880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jim.smith</dc:creator>
  <cp:lastModifiedBy>jim.smith</cp:lastModifiedBy>
  <cp:revision>2</cp:revision>
  <dcterms:created xsi:type="dcterms:W3CDTF">2017-07-11T00:41:00Z</dcterms:created>
  <dcterms:modified xsi:type="dcterms:W3CDTF">2017-07-11T17:17:00Z</dcterms:modified>
</cp:coreProperties>
</file>